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904" w:rsidRPr="00A07904" w:rsidRDefault="00A07904" w:rsidP="00A07904">
      <w:pPr>
        <w:widowControl/>
        <w:shd w:val="clear" w:color="auto" w:fill="FFFFFF"/>
        <w:spacing w:before="450" w:after="300" w:line="540" w:lineRule="atLeast"/>
        <w:jc w:val="center"/>
        <w:outlineLvl w:val="2"/>
        <w:rPr>
          <w:rFonts w:ascii="微软雅黑" w:eastAsia="微软雅黑" w:hAnsi="微软雅黑" w:cs="宋体"/>
          <w:b/>
          <w:bCs/>
          <w:color w:val="383940"/>
          <w:kern w:val="0"/>
          <w:sz w:val="39"/>
          <w:szCs w:val="39"/>
        </w:rPr>
      </w:pPr>
      <w:r w:rsidRPr="00A07904">
        <w:rPr>
          <w:rFonts w:ascii="微软雅黑" w:eastAsia="微软雅黑" w:hAnsi="微软雅黑" w:cs="宋体" w:hint="eastAsia"/>
          <w:b/>
          <w:bCs/>
          <w:color w:val="383940"/>
          <w:kern w:val="0"/>
          <w:sz w:val="39"/>
          <w:szCs w:val="39"/>
        </w:rPr>
        <w:t>辽宁轻工职业学院2019年新生床上用品采购项目公开招标公告</w:t>
      </w:r>
    </w:p>
    <w:p w:rsidR="00A07904" w:rsidRPr="00A07904" w:rsidRDefault="00A07904" w:rsidP="00A07904">
      <w:pPr>
        <w:widowControl/>
        <w:shd w:val="clear" w:color="auto" w:fill="FFFFFF"/>
        <w:spacing w:before="100" w:beforeAutospacing="1" w:line="360" w:lineRule="atLeast"/>
        <w:jc w:val="center"/>
        <w:outlineLvl w:val="5"/>
        <w:rPr>
          <w:rFonts w:ascii="微软雅黑" w:eastAsia="微软雅黑" w:hAnsi="微软雅黑" w:cs="宋体" w:hint="eastAsia"/>
          <w:b/>
          <w:bCs/>
          <w:vanish/>
          <w:color w:val="A00000"/>
          <w:kern w:val="0"/>
          <w:szCs w:val="21"/>
        </w:rPr>
      </w:pPr>
      <w:r w:rsidRPr="00A07904">
        <w:rPr>
          <w:rFonts w:ascii="微软雅黑" w:eastAsia="微软雅黑" w:hAnsi="微软雅黑" w:cs="宋体" w:hint="eastAsia"/>
          <w:b/>
          <w:bCs/>
          <w:vanish/>
          <w:color w:val="A00000"/>
          <w:kern w:val="0"/>
          <w:szCs w:val="21"/>
        </w:rPr>
        <w:t>公告概要：</w:t>
      </w:r>
    </w:p>
    <w:p w:rsidR="00A07904" w:rsidRPr="00A07904" w:rsidRDefault="00A07904" w:rsidP="00A07904">
      <w:pPr>
        <w:widowControl/>
        <w:shd w:val="clear" w:color="auto" w:fill="FFFFFF"/>
        <w:spacing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 xml:space="preserve">　　大连机械设备成套有限公司受辽宁轻工职业学院委托，根据《中华人民共和国政府采购法》等有关规定，现对辽宁轻工职业学院2019年新生床上用品采购项目进行公开招标，欢迎合格的供应商前来投标。</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 </w:t>
      </w:r>
      <w:r w:rsidRPr="00A07904">
        <w:rPr>
          <w:rFonts w:ascii="微软雅黑" w:eastAsia="微软雅黑" w:hAnsi="微软雅黑" w:cs="宋体" w:hint="eastAsia"/>
          <w:b/>
          <w:bCs/>
          <w:color w:val="383838"/>
          <w:kern w:val="0"/>
          <w:sz w:val="24"/>
          <w:szCs w:val="24"/>
        </w:rPr>
        <w:t>项目名称：</w:t>
      </w:r>
      <w:r w:rsidRPr="00A07904">
        <w:rPr>
          <w:rFonts w:ascii="微软雅黑" w:eastAsia="微软雅黑" w:hAnsi="微软雅黑" w:cs="宋体" w:hint="eastAsia"/>
          <w:color w:val="383838"/>
          <w:kern w:val="0"/>
          <w:sz w:val="24"/>
          <w:szCs w:val="24"/>
        </w:rPr>
        <w:t>辽宁轻工职业学院2019年新生床上用品采购项目</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b/>
          <w:bCs/>
          <w:color w:val="383838"/>
          <w:kern w:val="0"/>
          <w:sz w:val="24"/>
          <w:szCs w:val="24"/>
        </w:rPr>
        <w:t>项目编号：</w:t>
      </w:r>
      <w:r w:rsidRPr="00A07904">
        <w:rPr>
          <w:rFonts w:ascii="微软雅黑" w:eastAsia="微软雅黑" w:hAnsi="微软雅黑" w:cs="宋体" w:hint="eastAsia"/>
          <w:color w:val="383838"/>
          <w:kern w:val="0"/>
          <w:sz w:val="24"/>
          <w:szCs w:val="24"/>
        </w:rPr>
        <w:t>DCZ201904046</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b/>
          <w:bCs/>
          <w:color w:val="383838"/>
          <w:kern w:val="0"/>
          <w:sz w:val="24"/>
          <w:szCs w:val="24"/>
        </w:rPr>
        <w:t>项目联系方式：</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项目联系人：郭崇瑾</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项目联系电话：0411-83608842-112</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 </w:t>
      </w:r>
      <w:r w:rsidRPr="00A07904">
        <w:rPr>
          <w:rFonts w:ascii="微软雅黑" w:eastAsia="微软雅黑" w:hAnsi="微软雅黑" w:cs="宋体" w:hint="eastAsia"/>
          <w:b/>
          <w:bCs/>
          <w:color w:val="383838"/>
          <w:kern w:val="0"/>
          <w:sz w:val="24"/>
          <w:szCs w:val="24"/>
        </w:rPr>
        <w:t>采购单位联系方式：</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采购单位：辽宁轻工职业学院</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地址：大连市金州区金港路288号</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联系方式：张峰0411-66864840</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 </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b/>
          <w:bCs/>
          <w:color w:val="383838"/>
          <w:kern w:val="0"/>
          <w:sz w:val="24"/>
          <w:szCs w:val="24"/>
        </w:rPr>
        <w:lastRenderedPageBreak/>
        <w:t>代理机构联系方式：</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代理机构：大连机械设备成套有限公司</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代理机构联系人：郭崇瑾0411-83608842-112</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代理机构地址： 大连市沙河口区西南路558-7号</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 </w:t>
      </w:r>
      <w:r w:rsidRPr="00A07904">
        <w:rPr>
          <w:rFonts w:ascii="微软雅黑" w:eastAsia="微软雅黑" w:hAnsi="微软雅黑" w:cs="宋体" w:hint="eastAsia"/>
          <w:b/>
          <w:bCs/>
          <w:color w:val="383838"/>
          <w:kern w:val="0"/>
          <w:sz w:val="24"/>
          <w:szCs w:val="24"/>
        </w:rPr>
        <w:t>一、采购项目的名称、数量、简要规格描述或项目基本概况介绍：</w:t>
      </w:r>
    </w:p>
    <w:p w:rsidR="00A07904" w:rsidRPr="00A07904" w:rsidRDefault="00A07904" w:rsidP="00A07904">
      <w:pPr>
        <w:widowControl/>
        <w:shd w:val="clear" w:color="auto" w:fill="FFFFFF"/>
        <w:spacing w:before="75" w:after="330" w:line="360" w:lineRule="auto"/>
        <w:ind w:firstLine="480"/>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新生床上用品每套包括以下物品：棉被、棉褥、棉被罩、棉床单、枕心、枕巾、枕套、蚊帐、被蒙、夏凉被。总计约 2350套（以实际发放数量为准）</w:t>
      </w:r>
    </w:p>
    <w:p w:rsidR="00A07904" w:rsidRPr="00A07904" w:rsidRDefault="00A07904" w:rsidP="00A07904">
      <w:pPr>
        <w:widowControl/>
        <w:shd w:val="clear" w:color="auto" w:fill="FFFFFF"/>
        <w:spacing w:before="75" w:after="330" w:line="360" w:lineRule="auto"/>
        <w:ind w:firstLine="480"/>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注： 采购预算： 450元/套,金额总计1057500元（投标报价超出采购预算的，按无效投标处理）</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 </w:t>
      </w:r>
      <w:r w:rsidRPr="00A07904">
        <w:rPr>
          <w:rFonts w:ascii="微软雅黑" w:eastAsia="微软雅黑" w:hAnsi="微软雅黑" w:cs="宋体" w:hint="eastAsia"/>
          <w:b/>
          <w:bCs/>
          <w:color w:val="383838"/>
          <w:kern w:val="0"/>
          <w:sz w:val="24"/>
          <w:szCs w:val="24"/>
        </w:rPr>
        <w:t>二、投标人的资格要求：</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1、投标人须具有在中国境内注册的独立企业法人资格；</w:t>
      </w:r>
      <w:r w:rsidRPr="00A07904">
        <w:rPr>
          <w:rFonts w:ascii="微软雅黑" w:eastAsia="微软雅黑" w:hAnsi="微软雅黑" w:cs="宋体" w:hint="eastAsia"/>
          <w:color w:val="383838"/>
          <w:kern w:val="0"/>
          <w:sz w:val="24"/>
          <w:szCs w:val="24"/>
        </w:rPr>
        <w:br/>
        <w:t>2、投标人必须是列入《2018年高校集团采购絮用纤维生产企业质量保证确认名单》中的生产厂商。</w:t>
      </w:r>
      <w:r w:rsidRPr="00A07904">
        <w:rPr>
          <w:rFonts w:ascii="微软雅黑" w:eastAsia="微软雅黑" w:hAnsi="微软雅黑" w:cs="宋体" w:hint="eastAsia"/>
          <w:color w:val="383838"/>
          <w:kern w:val="0"/>
          <w:sz w:val="24"/>
          <w:szCs w:val="24"/>
        </w:rPr>
        <w:br/>
        <w:t>3、投标人须具有由法定资质的检验检测机构出具的与集团购买产品相对应的检验合格报告。（2018年度检验报告本年度同样有效）</w:t>
      </w:r>
      <w:r w:rsidRPr="00A07904">
        <w:rPr>
          <w:rFonts w:ascii="微软雅黑" w:eastAsia="微软雅黑" w:hAnsi="微软雅黑" w:cs="宋体" w:hint="eastAsia"/>
          <w:color w:val="383838"/>
          <w:kern w:val="0"/>
          <w:sz w:val="24"/>
          <w:szCs w:val="24"/>
        </w:rPr>
        <w:br/>
        <w:t>注：1、截至2019年5月27日，经“信用中国”网站（www.creditchina.gov.cn）、“信用辽宁”网站（www.xyln.net）、 “中国政府采购网”网站（www.ccgp.gov.cn）查询，被列入失信被执行人、重大税收违法案件当事人</w:t>
      </w:r>
      <w:r w:rsidRPr="00A07904">
        <w:rPr>
          <w:rFonts w:ascii="微软雅黑" w:eastAsia="微软雅黑" w:hAnsi="微软雅黑" w:cs="宋体" w:hint="eastAsia"/>
          <w:color w:val="383838"/>
          <w:kern w:val="0"/>
          <w:sz w:val="24"/>
          <w:szCs w:val="24"/>
        </w:rPr>
        <w:lastRenderedPageBreak/>
        <w:t>名单、政府采购严重违法失信行为记录名单的不得参加本采购项目。</w:t>
      </w:r>
      <w:r w:rsidRPr="00A07904">
        <w:rPr>
          <w:rFonts w:ascii="微软雅黑" w:eastAsia="微软雅黑" w:hAnsi="微软雅黑" w:cs="宋体" w:hint="eastAsia"/>
          <w:color w:val="383838"/>
          <w:kern w:val="0"/>
          <w:sz w:val="24"/>
          <w:szCs w:val="24"/>
        </w:rPr>
        <w:br/>
        <w:t>2、本项目不接受联合体投标。</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 </w:t>
      </w:r>
      <w:r w:rsidRPr="00A07904">
        <w:rPr>
          <w:rFonts w:ascii="微软雅黑" w:eastAsia="微软雅黑" w:hAnsi="微软雅黑" w:cs="宋体" w:hint="eastAsia"/>
          <w:b/>
          <w:bCs/>
          <w:color w:val="383838"/>
          <w:kern w:val="0"/>
          <w:sz w:val="24"/>
          <w:szCs w:val="24"/>
        </w:rPr>
        <w:t>三、招标文件的发售时间及地点等：</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预算金额：105.75 万元（人民币）</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时间：2019年05月07日 14:35 至 2019年05月14日 16:30(双休日及法定节假日除外)</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地点：在大连机械设备成套有限公司（地址：大连市沙河口区西南路558-7号）</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招标文件售价：￥300.0 元，本公告包含的招标文件售价总和</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招标文件获取方式：申请购买招标文件的投标单位携带企业法人营业执照副本、税务登记证副本、组织机构代码证副本（三证合一仅需提供营业执照）、辽宁省纤维检验局2018年考核合格证明材料，检验合格报告、委托人代理授权委托书原件及以上材料相应复印件一套（复印件须加盖公章）</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 </w:t>
      </w:r>
      <w:r w:rsidRPr="00A07904">
        <w:rPr>
          <w:rFonts w:ascii="微软雅黑" w:eastAsia="微软雅黑" w:hAnsi="微软雅黑" w:cs="宋体" w:hint="eastAsia"/>
          <w:b/>
          <w:bCs/>
          <w:color w:val="383838"/>
          <w:kern w:val="0"/>
          <w:sz w:val="24"/>
          <w:szCs w:val="24"/>
        </w:rPr>
        <w:t>四、投标截止时间：</w:t>
      </w:r>
      <w:r w:rsidRPr="00A07904">
        <w:rPr>
          <w:rFonts w:ascii="微软雅黑" w:eastAsia="微软雅黑" w:hAnsi="微软雅黑" w:cs="宋体" w:hint="eastAsia"/>
          <w:color w:val="383838"/>
          <w:kern w:val="0"/>
          <w:sz w:val="24"/>
          <w:szCs w:val="24"/>
        </w:rPr>
        <w:t>2019年05月28日 14:00</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b/>
          <w:bCs/>
          <w:color w:val="383838"/>
          <w:kern w:val="0"/>
          <w:sz w:val="24"/>
          <w:szCs w:val="24"/>
        </w:rPr>
        <w:t>五、开标时间：</w:t>
      </w:r>
      <w:r w:rsidRPr="00A07904">
        <w:rPr>
          <w:rFonts w:ascii="微软雅黑" w:eastAsia="微软雅黑" w:hAnsi="微软雅黑" w:cs="宋体" w:hint="eastAsia"/>
          <w:color w:val="383838"/>
          <w:kern w:val="0"/>
          <w:sz w:val="24"/>
          <w:szCs w:val="24"/>
        </w:rPr>
        <w:t>2019年05月28日 14:00</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b/>
          <w:bCs/>
          <w:color w:val="383838"/>
          <w:kern w:val="0"/>
          <w:sz w:val="24"/>
          <w:szCs w:val="24"/>
        </w:rPr>
        <w:t>六、开标地点：</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大连市公共资源交易中心5楼第9开标室（地址：大连市甘井子区东北北路101号大连市公共行政服务中心）</w:t>
      </w:r>
    </w:p>
    <w:p w:rsidR="00A07904" w:rsidRDefault="00A07904" w:rsidP="00A07904">
      <w:pPr>
        <w:widowControl/>
        <w:shd w:val="clear" w:color="auto" w:fill="FFFFFF"/>
        <w:spacing w:before="75" w:after="330" w:line="480" w:lineRule="atLeast"/>
        <w:jc w:val="left"/>
        <w:rPr>
          <w:rFonts w:ascii="微软雅黑" w:eastAsia="微软雅黑" w:hAnsi="微软雅黑" w:cs="宋体" w:hint="eastAsia"/>
          <w:b/>
          <w:bCs/>
          <w:color w:val="383838"/>
          <w:kern w:val="0"/>
          <w:sz w:val="24"/>
          <w:szCs w:val="24"/>
        </w:rPr>
      </w:pPr>
      <w:r w:rsidRPr="00A07904">
        <w:rPr>
          <w:rFonts w:ascii="微软雅黑" w:eastAsia="微软雅黑" w:hAnsi="微软雅黑" w:cs="宋体" w:hint="eastAsia"/>
          <w:color w:val="383838"/>
          <w:kern w:val="0"/>
          <w:sz w:val="24"/>
          <w:szCs w:val="24"/>
        </w:rPr>
        <w:lastRenderedPageBreak/>
        <w:t> </w:t>
      </w:r>
      <w:r w:rsidRPr="00A07904">
        <w:rPr>
          <w:rFonts w:ascii="微软雅黑" w:eastAsia="微软雅黑" w:hAnsi="微软雅黑" w:cs="宋体" w:hint="eastAsia"/>
          <w:b/>
          <w:bCs/>
          <w:color w:val="383838"/>
          <w:kern w:val="0"/>
          <w:sz w:val="24"/>
          <w:szCs w:val="24"/>
        </w:rPr>
        <w:t>七、其它补充事宜</w:t>
      </w:r>
    </w:p>
    <w:p w:rsidR="009C4EFE" w:rsidRPr="00A07904" w:rsidRDefault="009C4EFE"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C4EFE">
        <w:rPr>
          <w:rFonts w:ascii="微软雅黑" w:eastAsia="微软雅黑" w:hAnsi="微软雅黑" w:cs="宋体" w:hint="eastAsia"/>
          <w:color w:val="383838"/>
          <w:kern w:val="0"/>
          <w:sz w:val="24"/>
          <w:szCs w:val="24"/>
        </w:rPr>
        <w:t>无</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 </w:t>
      </w:r>
      <w:r w:rsidRPr="00A07904">
        <w:rPr>
          <w:rFonts w:ascii="微软雅黑" w:eastAsia="微软雅黑" w:hAnsi="微软雅黑" w:cs="宋体" w:hint="eastAsia"/>
          <w:b/>
          <w:bCs/>
          <w:color w:val="383838"/>
          <w:kern w:val="0"/>
          <w:sz w:val="24"/>
          <w:szCs w:val="24"/>
        </w:rPr>
        <w:t>八、采购项目需要落实的政府采购政策：</w:t>
      </w:r>
    </w:p>
    <w:p w:rsidR="00A07904" w:rsidRPr="00A07904" w:rsidRDefault="00A07904" w:rsidP="00A0790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07904">
        <w:rPr>
          <w:rFonts w:ascii="微软雅黑" w:eastAsia="微软雅黑" w:hAnsi="微软雅黑" w:cs="宋体" w:hint="eastAsia"/>
          <w:color w:val="383838"/>
          <w:kern w:val="0"/>
          <w:sz w:val="24"/>
          <w:szCs w:val="24"/>
        </w:rPr>
        <w:t>请详见招标文件</w:t>
      </w:r>
    </w:p>
    <w:p w:rsidR="00920F4A" w:rsidRDefault="00920F4A"/>
    <w:sectPr w:rsidR="00920F4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0F4A" w:rsidRDefault="00920F4A" w:rsidP="00A07904">
      <w:r>
        <w:separator/>
      </w:r>
    </w:p>
  </w:endnote>
  <w:endnote w:type="continuationSeparator" w:id="1">
    <w:p w:rsidR="00920F4A" w:rsidRDefault="00920F4A" w:rsidP="00A079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0F4A" w:rsidRDefault="00920F4A" w:rsidP="00A07904">
      <w:r>
        <w:separator/>
      </w:r>
    </w:p>
  </w:footnote>
  <w:footnote w:type="continuationSeparator" w:id="1">
    <w:p w:rsidR="00920F4A" w:rsidRDefault="00920F4A" w:rsidP="00A079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904"/>
    <w:rsid w:val="00920F4A"/>
    <w:rsid w:val="009C4EFE"/>
    <w:rsid w:val="00A079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079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07904"/>
    <w:rPr>
      <w:sz w:val="18"/>
      <w:szCs w:val="18"/>
    </w:rPr>
  </w:style>
  <w:style w:type="paragraph" w:styleId="a4">
    <w:name w:val="footer"/>
    <w:basedOn w:val="a"/>
    <w:link w:val="Char0"/>
    <w:uiPriority w:val="99"/>
    <w:semiHidden/>
    <w:unhideWhenUsed/>
    <w:rsid w:val="00A0790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07904"/>
    <w:rPr>
      <w:sz w:val="18"/>
      <w:szCs w:val="18"/>
    </w:rPr>
  </w:style>
  <w:style w:type="paragraph" w:styleId="a5">
    <w:name w:val="Normal (Web)"/>
    <w:basedOn w:val="a"/>
    <w:uiPriority w:val="99"/>
    <w:unhideWhenUsed/>
    <w:rsid w:val="00A07904"/>
    <w:pPr>
      <w:widowControl/>
      <w:spacing w:before="100" w:beforeAutospacing="1" w:after="100" w:afterAutospacing="1"/>
      <w:jc w:val="left"/>
    </w:pPr>
    <w:rPr>
      <w:rFonts w:ascii="宋体" w:eastAsia="宋体" w:hAnsi="宋体" w:cs="宋体"/>
      <w:kern w:val="0"/>
      <w:sz w:val="24"/>
      <w:szCs w:val="24"/>
    </w:rPr>
  </w:style>
  <w:style w:type="character" w:customStyle="1" w:styleId="displayarti">
    <w:name w:val="displayarti"/>
    <w:basedOn w:val="a0"/>
    <w:rsid w:val="00A07904"/>
    <w:rPr>
      <w:color w:val="FFFFFF"/>
      <w:shd w:val="clear" w:color="auto" w:fill="A00000"/>
    </w:rPr>
  </w:style>
  <w:style w:type="paragraph" w:customStyle="1" w:styleId="tc1">
    <w:name w:val="tc1"/>
    <w:basedOn w:val="a"/>
    <w:rsid w:val="00A07904"/>
    <w:pPr>
      <w:widowControl/>
      <w:spacing w:before="100" w:beforeAutospacing="1" w:after="100" w:afterAutospacing="1" w:line="450" w:lineRule="atLeast"/>
      <w:jc w:val="center"/>
    </w:pPr>
    <w:rPr>
      <w:rFonts w:ascii="宋体" w:eastAsia="宋体" w:hAnsi="宋体" w:cs="宋体"/>
      <w:color w:val="707070"/>
      <w:kern w:val="0"/>
      <w:sz w:val="18"/>
      <w:szCs w:val="18"/>
    </w:rPr>
  </w:style>
</w:styles>
</file>

<file path=word/webSettings.xml><?xml version="1.0" encoding="utf-8"?>
<w:webSettings xmlns:r="http://schemas.openxmlformats.org/officeDocument/2006/relationships" xmlns:w="http://schemas.openxmlformats.org/wordprocessingml/2006/main">
  <w:divs>
    <w:div w:id="1709405300">
      <w:bodyDiv w:val="1"/>
      <w:marLeft w:val="0"/>
      <w:marRight w:val="0"/>
      <w:marTop w:val="0"/>
      <w:marBottom w:val="0"/>
      <w:divBdr>
        <w:top w:val="none" w:sz="0" w:space="0" w:color="auto"/>
        <w:left w:val="none" w:sz="0" w:space="0" w:color="auto"/>
        <w:bottom w:val="none" w:sz="0" w:space="0" w:color="auto"/>
        <w:right w:val="none" w:sz="0" w:space="0" w:color="auto"/>
      </w:divBdr>
      <w:divsChild>
        <w:div w:id="1880121407">
          <w:marLeft w:val="0"/>
          <w:marRight w:val="0"/>
          <w:marTop w:val="0"/>
          <w:marBottom w:val="0"/>
          <w:divBdr>
            <w:top w:val="none" w:sz="0" w:space="0" w:color="auto"/>
            <w:left w:val="none" w:sz="0" w:space="0" w:color="auto"/>
            <w:bottom w:val="none" w:sz="0" w:space="0" w:color="auto"/>
            <w:right w:val="none" w:sz="0" w:space="0" w:color="auto"/>
          </w:divBdr>
          <w:divsChild>
            <w:div w:id="1903827456">
              <w:marLeft w:val="0"/>
              <w:marRight w:val="0"/>
              <w:marTop w:val="0"/>
              <w:marBottom w:val="0"/>
              <w:divBdr>
                <w:top w:val="none" w:sz="0" w:space="0" w:color="auto"/>
                <w:left w:val="none" w:sz="0" w:space="0" w:color="auto"/>
                <w:bottom w:val="none" w:sz="0" w:space="0" w:color="auto"/>
                <w:right w:val="none" w:sz="0" w:space="0" w:color="auto"/>
              </w:divBdr>
              <w:divsChild>
                <w:div w:id="1496724033">
                  <w:marLeft w:val="0"/>
                  <w:marRight w:val="0"/>
                  <w:marTop w:val="150"/>
                  <w:marBottom w:val="0"/>
                  <w:divBdr>
                    <w:top w:val="none" w:sz="0" w:space="0" w:color="auto"/>
                    <w:left w:val="none" w:sz="0" w:space="0" w:color="auto"/>
                    <w:bottom w:val="none" w:sz="0" w:space="0" w:color="auto"/>
                    <w:right w:val="none" w:sz="0" w:space="0" w:color="auto"/>
                  </w:divBdr>
                  <w:divsChild>
                    <w:div w:id="1713378875">
                      <w:marLeft w:val="150"/>
                      <w:marRight w:val="0"/>
                      <w:marTop w:val="300"/>
                      <w:marBottom w:val="150"/>
                      <w:divBdr>
                        <w:top w:val="none" w:sz="0" w:space="0" w:color="auto"/>
                        <w:left w:val="none" w:sz="0" w:space="0" w:color="auto"/>
                        <w:bottom w:val="none" w:sz="0" w:space="0" w:color="auto"/>
                        <w:right w:val="none" w:sz="0" w:space="0" w:color="auto"/>
                      </w:divBdr>
                      <w:divsChild>
                        <w:div w:id="678235722">
                          <w:marLeft w:val="0"/>
                          <w:marRight w:val="0"/>
                          <w:marTop w:val="0"/>
                          <w:marBottom w:val="0"/>
                          <w:divBdr>
                            <w:top w:val="none" w:sz="0" w:space="0" w:color="auto"/>
                            <w:left w:val="none" w:sz="0" w:space="0" w:color="auto"/>
                            <w:bottom w:val="none" w:sz="0" w:space="0" w:color="auto"/>
                            <w:right w:val="none" w:sz="0" w:space="0" w:color="auto"/>
                          </w:divBdr>
                        </w:div>
                        <w:div w:id="1171749361">
                          <w:marLeft w:val="2100"/>
                          <w:marRight w:val="0"/>
                          <w:marTop w:val="300"/>
                          <w:marBottom w:val="300"/>
                          <w:divBdr>
                            <w:top w:val="none" w:sz="0" w:space="0" w:color="auto"/>
                            <w:left w:val="none" w:sz="0" w:space="0" w:color="auto"/>
                            <w:bottom w:val="none" w:sz="0" w:space="0" w:color="auto"/>
                            <w:right w:val="none" w:sz="0" w:space="0" w:color="auto"/>
                          </w:divBdr>
                        </w:div>
                        <w:div w:id="843398695">
                          <w:marLeft w:val="1425"/>
                          <w:marRight w:val="0"/>
                          <w:marTop w:val="0"/>
                          <w:marBottom w:val="0"/>
                          <w:divBdr>
                            <w:top w:val="none" w:sz="0" w:space="0" w:color="auto"/>
                            <w:left w:val="none" w:sz="0" w:space="0" w:color="auto"/>
                            <w:bottom w:val="none" w:sz="0" w:space="0" w:color="auto"/>
                            <w:right w:val="none" w:sz="0" w:space="0" w:color="auto"/>
                          </w:divBdr>
                          <w:divsChild>
                            <w:div w:id="1258098393">
                              <w:marLeft w:val="150"/>
                              <w:marRight w:val="225"/>
                              <w:marTop w:val="150"/>
                              <w:marBottom w:val="150"/>
                              <w:divBdr>
                                <w:top w:val="single" w:sz="6" w:space="17" w:color="DDDDDD"/>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191</Words>
  <Characters>1091</Characters>
  <Application>Microsoft Office Word</Application>
  <DocSecurity>0</DocSecurity>
  <Lines>9</Lines>
  <Paragraphs>2</Paragraphs>
  <ScaleCrop>false</ScaleCrop>
  <Company>workgroup</Company>
  <LinksUpToDate>false</LinksUpToDate>
  <CharactersWithSpaces>1280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Users</cp:lastModifiedBy>
  <cp:revision>3</cp:revision>
  <dcterms:created xsi:type="dcterms:W3CDTF">2019-05-07T06:36:00Z</dcterms:created>
  <dcterms:modified xsi:type="dcterms:W3CDTF">2019-05-07T06:37:00Z</dcterms:modified>
</cp:coreProperties>
</file>