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1BF" w:rsidRPr="009911BF" w:rsidRDefault="009911BF" w:rsidP="009911BF">
      <w:pPr>
        <w:widowControl/>
        <w:spacing w:before="100" w:beforeAutospacing="1" w:after="100" w:afterAutospacing="1"/>
        <w:jc w:val="center"/>
        <w:rPr>
          <w:rFonts w:ascii="宋体" w:eastAsia="宋体" w:hAnsi="宋体" w:cs="宋体"/>
          <w:kern w:val="0"/>
          <w:sz w:val="24"/>
          <w:szCs w:val="24"/>
        </w:rPr>
      </w:pPr>
      <w:r w:rsidRPr="009911BF">
        <w:rPr>
          <w:rFonts w:ascii="宋体" w:eastAsia="宋体" w:hAnsi="宋体" w:cs="宋体"/>
          <w:b/>
          <w:bCs/>
          <w:kern w:val="0"/>
          <w:sz w:val="36"/>
          <w:szCs w:val="36"/>
        </w:rPr>
        <w:t>2019年机电工程系双高建设工业机器人循环生产线设备采购项目结果公告</w:t>
      </w:r>
    </w:p>
    <w:p w:rsidR="009911BF" w:rsidRPr="009911BF" w:rsidRDefault="009911BF" w:rsidP="009911BF">
      <w:pPr>
        <w:widowControl/>
        <w:spacing w:before="100" w:beforeAutospacing="1" w:after="100" w:afterAutospacing="1"/>
        <w:jc w:val="center"/>
        <w:rPr>
          <w:rFonts w:ascii="宋体" w:eastAsia="宋体" w:hAnsi="宋体" w:cs="宋体"/>
          <w:kern w:val="0"/>
          <w:sz w:val="24"/>
          <w:szCs w:val="24"/>
        </w:rPr>
      </w:pPr>
      <w:r w:rsidRPr="009911BF">
        <w:rPr>
          <w:rFonts w:ascii="宋体" w:eastAsia="宋体" w:hAnsi="宋体" w:cs="宋体"/>
          <w:kern w:val="0"/>
          <w:sz w:val="24"/>
          <w:szCs w:val="24"/>
        </w:rPr>
        <w:t> </w:t>
      </w:r>
    </w:p>
    <w:p w:rsidR="009911BF" w:rsidRPr="009911BF" w:rsidRDefault="009911BF" w:rsidP="009911BF">
      <w:pPr>
        <w:widowControl/>
        <w:spacing w:line="560" w:lineRule="atLeast"/>
        <w:ind w:firstLine="480"/>
        <w:jc w:val="left"/>
        <w:rPr>
          <w:rFonts w:ascii="宋体" w:eastAsia="宋体" w:hAnsi="宋体" w:cs="宋体"/>
          <w:kern w:val="0"/>
          <w:sz w:val="24"/>
          <w:szCs w:val="24"/>
        </w:rPr>
      </w:pPr>
      <w:r w:rsidRPr="009911BF">
        <w:rPr>
          <w:rFonts w:ascii="宋体" w:eastAsia="宋体" w:hAnsi="宋体" w:cs="宋体" w:hint="eastAsia"/>
          <w:kern w:val="0"/>
          <w:sz w:val="24"/>
          <w:szCs w:val="24"/>
        </w:rPr>
        <w:t>受辽宁轻工职业学院委托，大连德聚启辰项目管理咨询有限公司对2019年机电工程系双高建设工业机器人循环生产线设备采购项目项目（项目编号：LNZC20190600689）进行了竞争性磋商，现将采购结果公告如下：</w:t>
      </w:r>
    </w:p>
    <w:p w:rsidR="009911BF" w:rsidRPr="009911BF" w:rsidRDefault="009911BF" w:rsidP="009911BF">
      <w:pPr>
        <w:widowControl/>
        <w:spacing w:line="560" w:lineRule="atLeast"/>
        <w:ind w:firstLine="480"/>
        <w:jc w:val="left"/>
        <w:rPr>
          <w:rFonts w:ascii="宋体" w:eastAsia="宋体" w:hAnsi="宋体" w:cs="宋体"/>
          <w:kern w:val="0"/>
          <w:sz w:val="24"/>
          <w:szCs w:val="24"/>
        </w:rPr>
      </w:pPr>
      <w:r w:rsidRPr="009911BF">
        <w:rPr>
          <w:rFonts w:ascii="宋体" w:eastAsia="宋体" w:hAnsi="宋体" w:cs="宋体" w:hint="eastAsia"/>
          <w:kern w:val="0"/>
          <w:sz w:val="24"/>
          <w:szCs w:val="24"/>
        </w:rPr>
        <w:t>1、采购项目名称：2019年机电工程系双高建设工业机器人循环生产线设备采购项目</w:t>
      </w:r>
    </w:p>
    <w:p w:rsidR="009911BF" w:rsidRPr="009911BF" w:rsidRDefault="009911BF" w:rsidP="009911BF">
      <w:pPr>
        <w:widowControl/>
        <w:spacing w:line="560" w:lineRule="atLeast"/>
        <w:ind w:firstLine="480"/>
        <w:jc w:val="left"/>
        <w:rPr>
          <w:rFonts w:ascii="宋体" w:eastAsia="宋体" w:hAnsi="宋体" w:cs="宋体"/>
          <w:kern w:val="0"/>
          <w:sz w:val="24"/>
          <w:szCs w:val="24"/>
        </w:rPr>
      </w:pPr>
      <w:r w:rsidRPr="009911BF">
        <w:rPr>
          <w:rFonts w:ascii="宋体" w:eastAsia="宋体" w:hAnsi="宋体" w:cs="宋体" w:hint="eastAsia"/>
          <w:kern w:val="0"/>
          <w:sz w:val="24"/>
          <w:szCs w:val="24"/>
        </w:rPr>
        <w:t>2、采购项目编号：LNZC20190600689</w:t>
      </w:r>
    </w:p>
    <w:p w:rsidR="009911BF" w:rsidRPr="009911BF" w:rsidRDefault="009911BF" w:rsidP="009911BF">
      <w:pPr>
        <w:widowControl/>
        <w:spacing w:line="560" w:lineRule="atLeast"/>
        <w:ind w:firstLine="480"/>
        <w:jc w:val="left"/>
        <w:rPr>
          <w:rFonts w:ascii="宋体" w:eastAsia="宋体" w:hAnsi="宋体" w:cs="宋体"/>
          <w:kern w:val="0"/>
          <w:sz w:val="24"/>
          <w:szCs w:val="24"/>
        </w:rPr>
      </w:pPr>
      <w:r w:rsidRPr="009911BF">
        <w:rPr>
          <w:rFonts w:ascii="宋体" w:eastAsia="宋体" w:hAnsi="宋体" w:cs="宋体" w:hint="eastAsia"/>
          <w:kern w:val="0"/>
          <w:sz w:val="24"/>
          <w:szCs w:val="24"/>
        </w:rPr>
        <w:t>3、采购文件：</w:t>
      </w:r>
      <w:hyperlink r:id="rId6" w:history="1">
        <w:r w:rsidRPr="009911BF">
          <w:rPr>
            <w:rFonts w:ascii="宋体" w:eastAsia="宋体" w:hAnsi="宋体" w:cs="宋体" w:hint="eastAsia"/>
            <w:color w:val="C0C0C0"/>
            <w:kern w:val="0"/>
            <w:sz w:val="24"/>
            <w:szCs w:val="24"/>
            <w:u w:val="single"/>
          </w:rPr>
          <w:t>下载</w:t>
        </w:r>
      </w:hyperlink>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4、采购结果：</w:t>
      </w:r>
    </w:p>
    <w:p w:rsidR="009911BF" w:rsidRPr="009911BF" w:rsidRDefault="009911BF" w:rsidP="009911BF">
      <w:pPr>
        <w:widowControl/>
        <w:spacing w:line="560" w:lineRule="atLeast"/>
        <w:ind w:firstLine="480"/>
        <w:jc w:val="left"/>
        <w:rPr>
          <w:rFonts w:ascii="宋体" w:eastAsia="宋体" w:hAnsi="宋体" w:cs="宋体" w:hint="eastAsia"/>
          <w:kern w:val="0"/>
          <w:sz w:val="27"/>
          <w:szCs w:val="27"/>
        </w:rPr>
      </w:pPr>
      <w:r w:rsidRPr="009911BF">
        <w:rPr>
          <w:rFonts w:ascii="宋体" w:eastAsia="宋体" w:hAnsi="宋体" w:cs="宋体" w:hint="eastAsia"/>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2"/>
        <w:gridCol w:w="1228"/>
        <w:gridCol w:w="1229"/>
        <w:gridCol w:w="1229"/>
        <w:gridCol w:w="1229"/>
        <w:gridCol w:w="1229"/>
        <w:gridCol w:w="1380"/>
      </w:tblGrid>
      <w:tr w:rsidR="009911BF" w:rsidRPr="009911BF" w:rsidTr="009911BF">
        <w:trPr>
          <w:tblCellSpacing w:w="0" w:type="dxa"/>
        </w:trPr>
        <w:tc>
          <w:tcPr>
            <w:tcW w:w="5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包号</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结果类型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确定原因</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成交供应商名称</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政府采购政策支持企业类型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成交供应商地址</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成交金额(人民币元)</w:t>
            </w:r>
          </w:p>
        </w:tc>
      </w:tr>
      <w:tr w:rsidR="009911BF" w:rsidRPr="009911BF" w:rsidTr="009911BF">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1</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成交</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辽宁引利智能技术有限公司</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黄河北大街56-39号1313室</w:t>
            </w:r>
          </w:p>
        </w:tc>
        <w:tc>
          <w:tcPr>
            <w:tcW w:w="750" w:type="pct"/>
            <w:tcBorders>
              <w:top w:val="outset" w:sz="6" w:space="0" w:color="auto"/>
              <w:left w:val="outset" w:sz="6" w:space="0" w:color="auto"/>
              <w:bottom w:val="outset" w:sz="6" w:space="0" w:color="auto"/>
              <w:right w:val="outset" w:sz="6" w:space="0" w:color="auto"/>
            </w:tcBorders>
            <w:vAlign w:val="center"/>
            <w:hideMark/>
          </w:tcPr>
          <w:p w:rsidR="009911BF" w:rsidRPr="009911BF" w:rsidRDefault="009911BF" w:rsidP="009911BF">
            <w:pPr>
              <w:widowControl/>
              <w:jc w:val="center"/>
              <w:rPr>
                <w:rFonts w:ascii="宋体" w:eastAsia="宋体" w:hAnsi="宋体" w:cs="宋体"/>
                <w:kern w:val="0"/>
                <w:sz w:val="24"/>
                <w:szCs w:val="24"/>
              </w:rPr>
            </w:pPr>
            <w:r w:rsidRPr="009911BF">
              <w:rPr>
                <w:rFonts w:ascii="宋体" w:eastAsia="宋体" w:hAnsi="宋体" w:cs="宋体"/>
                <w:kern w:val="0"/>
                <w:sz w:val="27"/>
                <w:szCs w:val="27"/>
              </w:rPr>
              <w:t>994,000.00</w:t>
            </w:r>
          </w:p>
        </w:tc>
      </w:tr>
    </w:tbl>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5、主要中标产品的名称、规格型号、数量、单价、服务要求等：</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 机器人循环生产线1套，99.4万元  </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6、</w:t>
      </w:r>
      <w:r w:rsidRPr="009911BF">
        <w:rPr>
          <w:rFonts w:ascii="宋体" w:eastAsia="宋体" w:hAnsi="宋体" w:cs="宋体" w:hint="eastAsia"/>
          <w:kern w:val="0"/>
          <w:sz w:val="27"/>
          <w:szCs w:val="27"/>
        </w:rPr>
        <w:t>评审专家名单：（不含采购人代表）</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7"/>
          <w:szCs w:val="27"/>
        </w:rPr>
        <w:t>  李东明;刘迅;季维佳;  </w:t>
      </w:r>
    </w:p>
    <w:p w:rsidR="009911BF" w:rsidRDefault="009911BF" w:rsidP="009911BF">
      <w:pPr>
        <w:widowControl/>
        <w:spacing w:line="560" w:lineRule="atLeast"/>
        <w:ind w:firstLine="480"/>
        <w:jc w:val="left"/>
        <w:rPr>
          <w:rFonts w:ascii="宋体" w:eastAsia="宋体" w:hAnsi="宋体" w:cs="宋体" w:hint="eastAsia"/>
          <w:kern w:val="0"/>
          <w:sz w:val="27"/>
          <w:szCs w:val="27"/>
        </w:rPr>
      </w:pPr>
      <w:r w:rsidRPr="009911BF">
        <w:rPr>
          <w:rFonts w:ascii="宋体" w:eastAsia="宋体" w:hAnsi="宋体" w:cs="宋体" w:hint="eastAsia"/>
          <w:kern w:val="0"/>
          <w:sz w:val="24"/>
          <w:szCs w:val="24"/>
        </w:rPr>
        <w:lastRenderedPageBreak/>
        <w:t xml:space="preserve">7、 </w:t>
      </w:r>
      <w:r w:rsidRPr="009911BF">
        <w:rPr>
          <w:rFonts w:ascii="宋体" w:eastAsia="宋体" w:hAnsi="宋体" w:cs="宋体" w:hint="eastAsia"/>
          <w:kern w:val="0"/>
          <w:sz w:val="27"/>
          <w:szCs w:val="27"/>
        </w:rPr>
        <w:t>保证金退还时间： 未中标（成交）供应商应在本公告发布之日起5个工作日内，到采购代理机构办理退还保证金事宜； 中标（成交）供应商应在政府采购合同签订之日起5个工作日内到采购代理机构办理退还保证金事宜。</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 xml:space="preserve">本公告期限为1个工作日，本公告自发布之日起将向中标（成交）供应商发布中标（成交）通知书。 </w:t>
      </w:r>
    </w:p>
    <w:p w:rsidR="009911BF" w:rsidRPr="009911BF" w:rsidRDefault="009911BF" w:rsidP="009911BF">
      <w:pPr>
        <w:widowControl/>
        <w:jc w:val="left"/>
        <w:rPr>
          <w:rFonts w:ascii="宋体" w:eastAsia="宋体" w:hAnsi="宋体" w:cs="宋体" w:hint="eastAsia"/>
          <w:kern w:val="0"/>
          <w:sz w:val="24"/>
          <w:szCs w:val="24"/>
        </w:rPr>
      </w:pP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采购人：辽宁轻工职业学院</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地址：大连市金州区金港路288号</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采购代理机构：大连德聚启辰项目管理咨询有限公司</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地址：大连市沙河口区东北路75号</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项目联系人：周琳</w:t>
      </w:r>
    </w:p>
    <w:p w:rsidR="009911BF" w:rsidRPr="009911BF" w:rsidRDefault="009911BF" w:rsidP="009911BF">
      <w:pPr>
        <w:widowControl/>
        <w:spacing w:line="560" w:lineRule="atLeast"/>
        <w:ind w:firstLine="480"/>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联系电话：15641149096</w:t>
      </w:r>
    </w:p>
    <w:p w:rsidR="009911BF" w:rsidRPr="009911BF" w:rsidRDefault="009911BF" w:rsidP="009911BF">
      <w:pPr>
        <w:widowControl/>
        <w:jc w:val="left"/>
        <w:rPr>
          <w:rFonts w:ascii="宋体" w:eastAsia="宋体" w:hAnsi="宋体" w:cs="宋体" w:hint="eastAsia"/>
          <w:kern w:val="0"/>
          <w:sz w:val="24"/>
          <w:szCs w:val="24"/>
        </w:rPr>
      </w:pPr>
      <w:r w:rsidRPr="009911BF">
        <w:rPr>
          <w:rFonts w:ascii="宋体" w:eastAsia="宋体" w:hAnsi="宋体" w:cs="宋体" w:hint="eastAsia"/>
          <w:kern w:val="0"/>
          <w:sz w:val="24"/>
          <w:szCs w:val="24"/>
        </w:rPr>
        <w:t> </w:t>
      </w:r>
    </w:p>
    <w:p w:rsidR="009911BF" w:rsidRPr="009911BF" w:rsidRDefault="009911BF" w:rsidP="009911BF">
      <w:pPr>
        <w:widowControl/>
        <w:spacing w:line="560" w:lineRule="atLeast"/>
        <w:ind w:firstLine="540"/>
        <w:jc w:val="right"/>
        <w:rPr>
          <w:rFonts w:ascii="宋体" w:eastAsia="宋体" w:hAnsi="宋体" w:cs="宋体" w:hint="eastAsia"/>
          <w:kern w:val="0"/>
          <w:sz w:val="24"/>
          <w:szCs w:val="24"/>
        </w:rPr>
      </w:pPr>
      <w:r w:rsidRPr="009911BF">
        <w:rPr>
          <w:rFonts w:ascii="宋体" w:eastAsia="宋体" w:hAnsi="宋体" w:cs="宋体" w:hint="eastAsia"/>
          <w:kern w:val="0"/>
          <w:sz w:val="24"/>
          <w:szCs w:val="24"/>
        </w:rPr>
        <w:t>大连德聚启辰项目管理咨询有限公司</w:t>
      </w:r>
    </w:p>
    <w:p w:rsidR="009911BF" w:rsidRPr="009911BF" w:rsidRDefault="009911BF" w:rsidP="009911BF">
      <w:pPr>
        <w:widowControl/>
        <w:spacing w:line="560" w:lineRule="atLeast"/>
        <w:ind w:firstLine="540"/>
        <w:jc w:val="right"/>
        <w:rPr>
          <w:rFonts w:ascii="宋体" w:eastAsia="宋体" w:hAnsi="宋体" w:cs="宋体" w:hint="eastAsia"/>
          <w:kern w:val="0"/>
          <w:sz w:val="24"/>
          <w:szCs w:val="24"/>
        </w:rPr>
      </w:pPr>
      <w:r w:rsidRPr="009911BF">
        <w:rPr>
          <w:rFonts w:ascii="宋体" w:eastAsia="宋体" w:hAnsi="宋体" w:cs="宋体" w:hint="eastAsia"/>
          <w:kern w:val="0"/>
          <w:sz w:val="24"/>
          <w:szCs w:val="24"/>
        </w:rPr>
        <w:t>2019-07-23</w:t>
      </w:r>
    </w:p>
    <w:p w:rsidR="00000000" w:rsidRDefault="009911BF"/>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1BF" w:rsidRDefault="009911BF" w:rsidP="009911BF">
      <w:r>
        <w:separator/>
      </w:r>
    </w:p>
  </w:endnote>
  <w:endnote w:type="continuationSeparator" w:id="1">
    <w:p w:rsidR="009911BF" w:rsidRDefault="009911BF" w:rsidP="009911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1BF" w:rsidRDefault="009911BF" w:rsidP="009911BF">
      <w:r>
        <w:separator/>
      </w:r>
    </w:p>
  </w:footnote>
  <w:footnote w:type="continuationSeparator" w:id="1">
    <w:p w:rsidR="009911BF" w:rsidRDefault="009911BF" w:rsidP="009911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11BF"/>
    <w:rsid w:val="009911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11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11BF"/>
    <w:rPr>
      <w:sz w:val="18"/>
      <w:szCs w:val="18"/>
    </w:rPr>
  </w:style>
  <w:style w:type="paragraph" w:styleId="a4">
    <w:name w:val="footer"/>
    <w:basedOn w:val="a"/>
    <w:link w:val="Char0"/>
    <w:uiPriority w:val="99"/>
    <w:semiHidden/>
    <w:unhideWhenUsed/>
    <w:rsid w:val="009911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11BF"/>
    <w:rPr>
      <w:sz w:val="18"/>
      <w:szCs w:val="18"/>
    </w:rPr>
  </w:style>
  <w:style w:type="paragraph" w:styleId="a5">
    <w:name w:val="Normal (Web)"/>
    <w:basedOn w:val="a"/>
    <w:uiPriority w:val="99"/>
    <w:semiHidden/>
    <w:unhideWhenUsed/>
    <w:rsid w:val="009911B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9911BF"/>
    <w:rPr>
      <w:color w:val="0000FF"/>
      <w:u w:val="single"/>
    </w:rPr>
  </w:style>
</w:styles>
</file>

<file path=word/webSettings.xml><?xml version="1.0" encoding="utf-8"?>
<w:webSettings xmlns:r="http://schemas.openxmlformats.org/officeDocument/2006/relationships" xmlns:w="http://schemas.openxmlformats.org/wordprocessingml/2006/main">
  <w:divs>
    <w:div w:id="668993075">
      <w:bodyDiv w:val="1"/>
      <w:marLeft w:val="0"/>
      <w:marRight w:val="0"/>
      <w:marTop w:val="0"/>
      <w:marBottom w:val="0"/>
      <w:divBdr>
        <w:top w:val="none" w:sz="0" w:space="0" w:color="auto"/>
        <w:left w:val="none" w:sz="0" w:space="0" w:color="auto"/>
        <w:bottom w:val="none" w:sz="0" w:space="0" w:color="auto"/>
        <w:right w:val="none" w:sz="0" w:space="0" w:color="auto"/>
      </w:divBdr>
      <w:divsChild>
        <w:div w:id="913273765">
          <w:marLeft w:val="0"/>
          <w:marRight w:val="0"/>
          <w:marTop w:val="0"/>
          <w:marBottom w:val="0"/>
          <w:divBdr>
            <w:top w:val="none" w:sz="0" w:space="0" w:color="auto"/>
            <w:left w:val="none" w:sz="0" w:space="0" w:color="auto"/>
            <w:bottom w:val="none" w:sz="0" w:space="0" w:color="auto"/>
            <w:right w:val="none" w:sz="0" w:space="0" w:color="auto"/>
          </w:divBdr>
          <w:divsChild>
            <w:div w:id="1402605846">
              <w:marLeft w:val="0"/>
              <w:marRight w:val="0"/>
              <w:marTop w:val="0"/>
              <w:marBottom w:val="0"/>
              <w:divBdr>
                <w:top w:val="none" w:sz="0" w:space="0" w:color="auto"/>
                <w:left w:val="none" w:sz="0" w:space="0" w:color="auto"/>
                <w:bottom w:val="none" w:sz="0" w:space="0" w:color="auto"/>
                <w:right w:val="none" w:sz="0" w:space="0" w:color="auto"/>
              </w:divBdr>
            </w:div>
            <w:div w:id="270358541">
              <w:marLeft w:val="0"/>
              <w:marRight w:val="0"/>
              <w:marTop w:val="0"/>
              <w:marBottom w:val="0"/>
              <w:divBdr>
                <w:top w:val="none" w:sz="0" w:space="0" w:color="auto"/>
                <w:left w:val="none" w:sz="0" w:space="0" w:color="auto"/>
                <w:bottom w:val="none" w:sz="0" w:space="0" w:color="auto"/>
                <w:right w:val="none" w:sz="0" w:space="0" w:color="auto"/>
              </w:divBdr>
            </w:div>
            <w:div w:id="124782739">
              <w:marLeft w:val="0"/>
              <w:marRight w:val="934"/>
              <w:marTop w:val="0"/>
              <w:marBottom w:val="0"/>
              <w:divBdr>
                <w:top w:val="none" w:sz="0" w:space="0" w:color="auto"/>
                <w:left w:val="none" w:sz="0" w:space="0" w:color="auto"/>
                <w:bottom w:val="none" w:sz="0" w:space="0" w:color="auto"/>
                <w:right w:val="none" w:sz="0" w:space="0" w:color="auto"/>
              </w:divBdr>
            </w:div>
            <w:div w:id="128088971">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18.60.145.55/bulletin.do?method=showbulletin&amp;bulletin_id=2019009398"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673</Characters>
  <Application>Microsoft Office Word</Application>
  <DocSecurity>0</DocSecurity>
  <Lines>5</Lines>
  <Paragraphs>1</Paragraphs>
  <ScaleCrop>false</ScaleCrop>
  <Company>TJ</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2</cp:revision>
  <dcterms:created xsi:type="dcterms:W3CDTF">2019-07-23T00:59:00Z</dcterms:created>
  <dcterms:modified xsi:type="dcterms:W3CDTF">2019-07-23T00:59:00Z</dcterms:modified>
</cp:coreProperties>
</file>